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A6C4" w14:textId="6D859011" w:rsidR="000F3292" w:rsidRPr="00AD0E25" w:rsidRDefault="000F3292" w:rsidP="000F3292">
      <w:pPr>
        <w:rPr>
          <w:rFonts w:ascii="Source Sans Pro Light" w:eastAsia="Source Sans Pro Light" w:hAnsi="Source Sans Pro Light" w:cs="Source Sans Pro Light"/>
          <w:b/>
          <w:color w:val="21252B"/>
          <w:sz w:val="24"/>
          <w:szCs w:val="24"/>
          <w:shd w:val="clear" w:color="auto" w:fill="4CC55B"/>
        </w:rPr>
      </w:pPr>
      <w:r w:rsidRPr="00F560DF">
        <w:rPr>
          <w:rFonts w:ascii="Source Sans Pro Light" w:eastAsia="Source Sans Pro Light" w:hAnsi="Source Sans Pro Light" w:cs="Source Sans Pro Light"/>
          <w:b/>
          <w:color w:val="21252B"/>
          <w:sz w:val="20"/>
          <w:szCs w:val="20"/>
        </w:rPr>
        <w:br/>
      </w:r>
      <w:r w:rsidRPr="00AD0E25">
        <w:rPr>
          <w:rFonts w:ascii="Source Sans Pro" w:eastAsia="Source Sans Pro" w:hAnsi="Source Sans Pro" w:cs="Source Sans Pro"/>
          <w:b/>
          <w:color w:val="21252B"/>
          <w:sz w:val="24"/>
          <w:szCs w:val="24"/>
        </w:rPr>
        <w:t>Algemene Voorwaarden 9 DARTS.BE</w:t>
      </w:r>
    </w:p>
    <w:p w14:paraId="79D871E0" w14:textId="3D52E5AD" w:rsidR="000F3292" w:rsidRPr="00AD0E25" w:rsidRDefault="000F3292" w:rsidP="000F3292">
      <w:pPr>
        <w:rPr>
          <w:rFonts w:ascii="Source Sans Pro Light" w:eastAsia="Source Sans Pro Light" w:hAnsi="Source Sans Pro Light" w:cs="Source Sans Pro Light"/>
          <w:color w:val="21252B"/>
          <w:sz w:val="24"/>
          <w:szCs w:val="24"/>
        </w:rPr>
      </w:pPr>
    </w:p>
    <w:p w14:paraId="7F959116" w14:textId="43017EA5" w:rsidR="000F3292" w:rsidRPr="004F2774" w:rsidRDefault="00AD0E25"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1 -</w:t>
      </w:r>
      <w:r w:rsidR="000F3292" w:rsidRPr="004F2774">
        <w:rPr>
          <w:rFonts w:ascii="Source Sans Pro" w:eastAsia="Source Sans Pro" w:hAnsi="Source Sans Pro" w:cs="Source Sans Pro"/>
          <w:b/>
          <w:color w:val="21252B"/>
          <w:sz w:val="24"/>
          <w:szCs w:val="24"/>
        </w:rPr>
        <w:t xml:space="preserve"> Definities</w:t>
      </w:r>
    </w:p>
    <w:p w14:paraId="27EBFCCB"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 deze voorwaarden wordt verstaan onder:</w:t>
      </w:r>
    </w:p>
    <w:p w14:paraId="234DBEB5"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7899D9C0"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Bedenktijd: de termijn waarbinnen de consument gebruik kan maken van zijn herroepingsrecht;</w:t>
      </w:r>
    </w:p>
    <w:p w14:paraId="41439D33"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Consument: de natuurlijke persoon die niet handelt in de uitoefening van beroep of bedrijf en een overeenkomst op afstand aangaat met de ondernemer;</w:t>
      </w:r>
    </w:p>
    <w:p w14:paraId="59F29082"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Dag: werkdag</w:t>
      </w:r>
    </w:p>
    <w:p w14:paraId="499EA30B"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Duurtransactie: een overeenkomst op afstand met betrekking tot een reeks van producten en/of diensten, waarvan de leverings- en/of afnameverplichting in de tijd is gespreid;</w:t>
      </w:r>
    </w:p>
    <w:p w14:paraId="65E1B256"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E83892D"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Herroepingsrecht: de mogelijkheid voor de consument om binnen de bedenktijd af te zien van de overeenkomst op afstand;</w:t>
      </w:r>
    </w:p>
    <w:p w14:paraId="37324775"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Modelformulier: het modelformulier voor herroeping die de ondernemer ter beschikking stelt die een consument kan invullen wanneer hij gebruik wil maken van zijn herroepingsrecht. </w:t>
      </w:r>
    </w:p>
    <w:p w14:paraId="2047CC83"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Ondernemer: de natuurlijke of rechtspersoon die producten en/of diensten op afstand aan consumenten aanbiedt;</w:t>
      </w:r>
    </w:p>
    <w:p w14:paraId="7D7D87C4"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Overeenkomst op afstand: een overeenkomst waarbij in het kader van een door de ondernemer georganiseerd systeem voor verkoop op afstand van producten, tot en met het sluiten van de overeenkomst uitsluitend gebruik gemaakt wordt van één of meer technieken voor communicatie op afstand;</w:t>
      </w:r>
    </w:p>
    <w:p w14:paraId="53CE63A9"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Techniek voor communicatie op afstand: middel dat kan worden gebruikt voor het sluiten van een overeenkomst, zonder dat consument en ondernemer gelijktijdig in dezelfde ruimte zijn samengekomen.</w:t>
      </w:r>
    </w:p>
    <w:p w14:paraId="2FD2352B" w14:textId="77777777" w:rsidR="000F3292" w:rsidRPr="00AD0E25" w:rsidRDefault="000F3292" w:rsidP="000F3292">
      <w:pPr>
        <w:numPr>
          <w:ilvl w:val="0"/>
          <w:numId w:val="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Algemene Voorwaarden: de onderhavige Algemene Voorwaarden van de ondernemer.</w:t>
      </w:r>
    </w:p>
    <w:p w14:paraId="2E4E863E"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1580C747" w14:textId="1C6753AB"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 xml:space="preserve"> 2 -</w:t>
      </w:r>
      <w:r w:rsidR="00AD0E25" w:rsidRPr="004F2774">
        <w:rPr>
          <w:rFonts w:ascii="Source Sans Pro" w:eastAsia="Source Sans Pro" w:hAnsi="Source Sans Pro" w:cs="Source Sans Pro"/>
          <w:b/>
          <w:color w:val="21252B"/>
          <w:sz w:val="24"/>
          <w:szCs w:val="24"/>
        </w:rPr>
        <w:t xml:space="preserve"> </w:t>
      </w:r>
      <w:r w:rsidRPr="004F2774">
        <w:rPr>
          <w:rFonts w:ascii="Source Sans Pro" w:eastAsia="Source Sans Pro" w:hAnsi="Source Sans Pro" w:cs="Source Sans Pro"/>
          <w:b/>
          <w:color w:val="21252B"/>
          <w:sz w:val="24"/>
          <w:szCs w:val="24"/>
        </w:rPr>
        <w:t>Identiteit van de ondernemer</w:t>
      </w:r>
    </w:p>
    <w:p w14:paraId="48B2C40B" w14:textId="77777777" w:rsidR="00EB710D" w:rsidRPr="00AD0E25" w:rsidRDefault="00EB710D" w:rsidP="000F3292">
      <w:pPr>
        <w:rPr>
          <w:rFonts w:ascii="Source Sans Pro" w:eastAsia="Source Sans Pro" w:hAnsi="Source Sans Pro" w:cs="Source Sans Pro"/>
          <w:b/>
          <w:color w:val="21252B"/>
          <w:sz w:val="20"/>
          <w:szCs w:val="20"/>
        </w:rPr>
      </w:pPr>
    </w:p>
    <w:p w14:paraId="08699E9A"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Naam ondernemer: 9 Darts.be is eigendom van MDH Interieur VOF</w:t>
      </w:r>
      <w:r w:rsidRPr="00AD0E25">
        <w:rPr>
          <w:rFonts w:ascii="Source Sans Pro" w:eastAsia="Source Sans Pro Light" w:hAnsi="Source Sans Pro" w:cs="Source Sans Pro Light"/>
          <w:color w:val="21252B"/>
          <w:sz w:val="20"/>
          <w:szCs w:val="20"/>
        </w:rPr>
        <w:br/>
        <w:t>Vestigingsadres: A. Braeckmansstraat 3 – 2840 Rumst</w:t>
      </w:r>
    </w:p>
    <w:p w14:paraId="56F62913" w14:textId="77777777" w:rsidR="000F3292" w:rsidRPr="00AD0E25" w:rsidRDefault="000F3292" w:rsidP="000F3292">
      <w:pPr>
        <w:rPr>
          <w:rFonts w:ascii="Source Sans Pro" w:eastAsia="Source Sans Pro Light" w:hAnsi="Source Sans Pro" w:cs="Source Sans Pro Light"/>
          <w:color w:val="21252B"/>
          <w:sz w:val="20"/>
          <w:szCs w:val="20"/>
          <w:shd w:val="clear" w:color="auto" w:fill="4CC55B"/>
        </w:rPr>
      </w:pPr>
      <w:r w:rsidRPr="00AD0E25">
        <w:rPr>
          <w:rFonts w:ascii="Source Sans Pro" w:eastAsia="Source Sans Pro Light" w:hAnsi="Source Sans Pro" w:cs="Source Sans Pro Light"/>
          <w:color w:val="21252B"/>
          <w:sz w:val="20"/>
          <w:szCs w:val="20"/>
        </w:rPr>
        <w:t>Telefoonnummer: +32495461772</w:t>
      </w:r>
    </w:p>
    <w:p w14:paraId="3C92A168" w14:textId="77777777" w:rsidR="000F3292" w:rsidRPr="00AD0E25" w:rsidRDefault="000F3292" w:rsidP="000F3292">
      <w:pPr>
        <w:rPr>
          <w:rFonts w:ascii="Source Sans Pro" w:hAnsi="Source Sans Pro"/>
          <w:b/>
          <w:bCs/>
          <w:sz w:val="20"/>
          <w:szCs w:val="20"/>
        </w:rPr>
      </w:pPr>
      <w:r w:rsidRPr="00AD0E25">
        <w:rPr>
          <w:rFonts w:ascii="Source Sans Pro" w:eastAsia="Source Sans Pro Light" w:hAnsi="Source Sans Pro" w:cs="Source Sans Pro Light"/>
          <w:color w:val="21252B"/>
          <w:sz w:val="20"/>
          <w:szCs w:val="20"/>
        </w:rPr>
        <w:t>E-mailadres:</w:t>
      </w:r>
      <w:r w:rsidRPr="00AD0E25">
        <w:rPr>
          <w:rFonts w:ascii="Source Sans Pro" w:hAnsi="Source Sans Pro"/>
          <w:sz w:val="20"/>
          <w:szCs w:val="20"/>
        </w:rPr>
        <w:t xml:space="preserve"> </w:t>
      </w:r>
      <w:r w:rsidRPr="00AD0E25">
        <w:rPr>
          <w:rFonts w:ascii="Source Sans Pro" w:hAnsi="Source Sans Pro"/>
          <w:b/>
          <w:bCs/>
          <w:sz w:val="20"/>
          <w:szCs w:val="20"/>
        </w:rPr>
        <w:t>info@9-darts.be</w:t>
      </w:r>
    </w:p>
    <w:p w14:paraId="6046F503"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Btw-identificatienummer: BE0682694017</w:t>
      </w:r>
    </w:p>
    <w:p w14:paraId="1D3252F4"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2EA50C78" w14:textId="45E92618"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 xml:space="preserve">3 - Toepasselijkheid </w:t>
      </w:r>
    </w:p>
    <w:p w14:paraId="6D50073A" w14:textId="77777777" w:rsidR="00EB710D" w:rsidRPr="004F2774" w:rsidRDefault="00EB710D" w:rsidP="000F3292">
      <w:pPr>
        <w:rPr>
          <w:rFonts w:ascii="Source Sans Pro" w:eastAsia="Source Sans Pro" w:hAnsi="Source Sans Pro" w:cs="Source Sans Pro"/>
          <w:b/>
          <w:color w:val="21252B"/>
          <w:sz w:val="24"/>
          <w:szCs w:val="24"/>
        </w:rPr>
      </w:pPr>
    </w:p>
    <w:p w14:paraId="0CDC296B"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Deze Algemene Voorwaarden zijn van toepassing op elk aanbod van de ondernemer en op elke tot stand gekomen overeenkomst op afstand en bestellingen tussen ondernemer en consument.</w:t>
      </w:r>
    </w:p>
    <w:p w14:paraId="752DAED5"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4990DB9"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lastRenderedPageBreak/>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3BAAB6D9"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1F3565AC"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5E8A2BDC"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Situaties die niet in deze algemene voorwaarden zijn geregeld, dienen te worden beoordeeld ‘naar de geest’ van deze algemene voorwaarden.</w:t>
      </w:r>
    </w:p>
    <w:p w14:paraId="75C16F7C" w14:textId="77777777" w:rsidR="000F3292" w:rsidRPr="00AD0E25" w:rsidRDefault="000F3292" w:rsidP="000F3292">
      <w:pPr>
        <w:numPr>
          <w:ilvl w:val="0"/>
          <w:numId w:val="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Onduidelijkheden over de uitleg of inhoud van één of meerdere bepalingen van onze voorwaarden, dienen uitgelegd te worden ‘naar de geest’ van deze algemene voorwaarden.</w:t>
      </w:r>
    </w:p>
    <w:p w14:paraId="18DEDCB7"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38C604EA" w14:textId="2CCD2C58"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4 - Het aanbod</w:t>
      </w:r>
    </w:p>
    <w:p w14:paraId="1FB753D6" w14:textId="77777777" w:rsidR="000F3292" w:rsidRPr="00AD0E25" w:rsidRDefault="000F3292" w:rsidP="000F3292">
      <w:pPr>
        <w:rPr>
          <w:rFonts w:ascii="Source Sans Pro" w:eastAsia="Source Sans Pro Light" w:hAnsi="Source Sans Pro" w:cs="Source Sans Pro Light"/>
          <w:color w:val="21252B"/>
          <w:sz w:val="20"/>
          <w:szCs w:val="20"/>
        </w:rPr>
      </w:pPr>
    </w:p>
    <w:p w14:paraId="5717EF84" w14:textId="77777777" w:rsidR="000F3292" w:rsidRPr="00AD0E25" w:rsidRDefault="000F3292" w:rsidP="000F3292">
      <w:pPr>
        <w:numPr>
          <w:ilvl w:val="0"/>
          <w:numId w:val="5"/>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Het aanbod is vrijblijvend. De ondernemer is gerechtigd het aanbod te wijzigen en aan te passen.</w:t>
      </w:r>
    </w:p>
    <w:p w14:paraId="4C4C6C53" w14:textId="77777777" w:rsidR="000F3292" w:rsidRPr="00AD0E25" w:rsidRDefault="000F3292" w:rsidP="000F3292">
      <w:pPr>
        <w:numPr>
          <w:ilvl w:val="0"/>
          <w:numId w:val="5"/>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AE49009" w14:textId="77777777" w:rsidR="000F3292" w:rsidRPr="00AD0E25" w:rsidRDefault="000F3292" w:rsidP="000F3292">
      <w:pPr>
        <w:numPr>
          <w:ilvl w:val="0"/>
          <w:numId w:val="5"/>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Alle afbeeldingen, specificaties gegevens in het aanbod zijn indicatie en kunnen geen aanleiding zijn tot schadevergoeding of ontbinding van de overeenkomst.</w:t>
      </w:r>
    </w:p>
    <w:p w14:paraId="1D76619E" w14:textId="77777777" w:rsidR="000F3292" w:rsidRPr="00AD0E25" w:rsidRDefault="000F3292" w:rsidP="000F3292">
      <w:pPr>
        <w:numPr>
          <w:ilvl w:val="0"/>
          <w:numId w:val="5"/>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Afbeeldingen bij producten zijn een waarheidsgetrouwe weergave van de aangeboden producten. Ondernemer kan niet garanderen dat de weergegeven kleuren exact overeenkomen met de echte kleuren van de producten. </w:t>
      </w:r>
    </w:p>
    <w:p w14:paraId="618BB4A7" w14:textId="77777777" w:rsidR="000F3292" w:rsidRPr="00AD0E25" w:rsidRDefault="000F3292" w:rsidP="000F3292">
      <w:pPr>
        <w:numPr>
          <w:ilvl w:val="0"/>
          <w:numId w:val="5"/>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Elk aanbod bevat zodanige informatie, dat voor de consument duidelijk is wat de rechten en verplichtingen zijn, die aan de aanvaarding van het aanbod zijn verbonden. Dit betreft in het bijzonder:</w:t>
      </w:r>
    </w:p>
    <w:p w14:paraId="479E44BB" w14:textId="77777777" w:rsidR="000F3292" w:rsidRPr="00AD0E25" w:rsidRDefault="000F3292" w:rsidP="000F3292">
      <w:pPr>
        <w:numPr>
          <w:ilvl w:val="0"/>
          <w:numId w:val="3"/>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prijs inclusief belastingen;</w:t>
      </w:r>
    </w:p>
    <w:p w14:paraId="1DBFA083"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eventuele kosten van verzending;</w:t>
      </w:r>
    </w:p>
    <w:p w14:paraId="5B7D8E9D"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wijze waarop de overeenkomst tot stand zal komen en welke handelingen daarvoor nodig zijn;</w:t>
      </w:r>
    </w:p>
    <w:p w14:paraId="7AD512BF"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het al dan niet van toepassing zijn van het herroepingsrecht;</w:t>
      </w:r>
    </w:p>
    <w:p w14:paraId="5B9F6A3A"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wijze van betaling, aflevering en uitvoering van de overeenkomst;</w:t>
      </w:r>
    </w:p>
    <w:p w14:paraId="0DBB135B"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termijn voor aanvaarding van het aanbod, dan wel de termijn waarbinnen de ondernemer de prijs garandeert;</w:t>
      </w:r>
    </w:p>
    <w:p w14:paraId="5CE24D31"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of de overeenkomst na de totstandkoming wordt gearchiveerd, en zo ja op welke wijze deze voor de consument te raadplegen is;</w:t>
      </w:r>
    </w:p>
    <w:p w14:paraId="70B84769"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lastRenderedPageBreak/>
        <w:t>de manier waarop de consument, voor het sluiten van de overeenkomst, de door hem in het kader van de overeenkomst verstrekte gegevens kan controleren en indien gewenst herstellen;</w:t>
      </w:r>
    </w:p>
    <w:p w14:paraId="68987596" w14:textId="77777777"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minimale duur van de overeenkomst op afstand in geval van een duurtransactie.</w:t>
      </w:r>
    </w:p>
    <w:p w14:paraId="3BE3F1CE" w14:textId="0D17B842" w:rsidR="000F3292" w:rsidRPr="00AD0E25" w:rsidRDefault="000F3292" w:rsidP="000F3292">
      <w:pPr>
        <w:numPr>
          <w:ilvl w:val="0"/>
          <w:numId w:val="4"/>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Optioneel: beschikbare maten, kleuren, soort materialen.</w:t>
      </w:r>
    </w:p>
    <w:p w14:paraId="620482C8" w14:textId="201B6ABF" w:rsidR="00EB710D" w:rsidRPr="00AD0E25" w:rsidRDefault="00EB710D" w:rsidP="00EB710D">
      <w:pPr>
        <w:ind w:left="1440"/>
        <w:rPr>
          <w:rFonts w:ascii="Source Sans Pro" w:eastAsia="Source Sans Pro Light" w:hAnsi="Source Sans Pro" w:cs="Source Sans Pro Light"/>
          <w:color w:val="21252B"/>
          <w:sz w:val="20"/>
          <w:szCs w:val="20"/>
        </w:rPr>
      </w:pPr>
    </w:p>
    <w:p w14:paraId="32C03E68" w14:textId="77777777" w:rsidR="000F3292" w:rsidRPr="00AD0E25" w:rsidRDefault="000F3292" w:rsidP="000F3292">
      <w:pPr>
        <w:ind w:left="720"/>
        <w:rPr>
          <w:rFonts w:ascii="Source Sans Pro" w:eastAsia="Source Sans Pro Light" w:hAnsi="Source Sans Pro" w:cs="Source Sans Pro Light"/>
          <w:color w:val="21252B"/>
          <w:sz w:val="20"/>
          <w:szCs w:val="20"/>
        </w:rPr>
      </w:pPr>
    </w:p>
    <w:p w14:paraId="1426FC11" w14:textId="5A10CFC5" w:rsidR="000F3292" w:rsidRPr="004F2774" w:rsidRDefault="000F3292" w:rsidP="000F3292">
      <w:pPr>
        <w:rPr>
          <w:rFonts w:ascii="Source Sans Pro" w:eastAsia="Source Sans Pro" w:hAnsi="Source Sans Pro" w:cs="Source Sans Pro"/>
          <w:b/>
          <w:sz w:val="24"/>
          <w:szCs w:val="24"/>
        </w:rPr>
      </w:pPr>
      <w:r w:rsidRPr="004F2774">
        <w:rPr>
          <w:rFonts w:ascii="Source Sans Pro" w:eastAsia="Source Sans Pro" w:hAnsi="Source Sans Pro" w:cs="Source Sans Pro"/>
          <w:b/>
          <w:sz w:val="24"/>
          <w:szCs w:val="24"/>
        </w:rPr>
        <w:t xml:space="preserve"> 5 - De overeenkomst</w:t>
      </w:r>
    </w:p>
    <w:p w14:paraId="02681CDD" w14:textId="77777777" w:rsidR="00EB710D" w:rsidRPr="00AD0E25" w:rsidRDefault="00EB710D" w:rsidP="000F3292">
      <w:pPr>
        <w:rPr>
          <w:rFonts w:ascii="Source Sans Pro" w:eastAsia="Source Sans Pro" w:hAnsi="Source Sans Pro" w:cs="Source Sans Pro"/>
          <w:b/>
          <w:sz w:val="20"/>
          <w:szCs w:val="20"/>
        </w:rPr>
      </w:pPr>
    </w:p>
    <w:p w14:paraId="36A0DB50"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overeenkomst komt, onder voorbehoud van het bepaalde in lid 4, tot stand op het moment van aanvaarding door de consument van het aanbod en het voldoen aan de daarbij gestelde voorwaarden.</w:t>
      </w:r>
    </w:p>
    <w:p w14:paraId="540A5C4F"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2C843125"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665E283D"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53A9728"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ondernemer zal bij het product of dienst aan de consument de volgende informatie, schriftelijk of op zodanige wijze dat deze door de consument op een toegankelijke manier kan worden opgeslagen op een duurzame gegevensdrager, meesturen:</w:t>
      </w:r>
    </w:p>
    <w:p w14:paraId="73C5C20E"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 het bezoekadres van de vestiging van de ondernemer waar de consument met klachten terecht kan;</w:t>
      </w:r>
    </w:p>
    <w:p w14:paraId="6EE37DF8"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 de voorwaarden waaronder en de wijze waarop de consument van het herroepingsrecht gebruik kan maken, dan wel een duidelijke melding inzake het uitgesloten zijn van het herroepingsrecht;</w:t>
      </w:r>
    </w:p>
    <w:p w14:paraId="28647C25"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c. de informatie over garanties en bestaande service na aankoop;</w:t>
      </w:r>
    </w:p>
    <w:p w14:paraId="31FB6465"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 de in artikel 4 lid 3 van deze voorwaarden opgenomen gegevens, tenzij de ondernemer deze gegevens al aan de consument heeft verstrekt vóór de uitvoering van de overeenkomst;</w:t>
      </w:r>
    </w:p>
    <w:p w14:paraId="14473F13"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e. de vereisten voor opzegging van de overeenkomst indien de overeenkomst een duur heeft van meer dan één jaar of van onbepaalde duur is.</w:t>
      </w:r>
    </w:p>
    <w:p w14:paraId="0C4B8137"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 geval van een duurtransactie is de bepaling in het vorige lid slechts van toepassing op de eerste levering.</w:t>
      </w:r>
    </w:p>
    <w:p w14:paraId="47A8CF21" w14:textId="77777777" w:rsidR="000F3292" w:rsidRPr="00AD0E25" w:rsidRDefault="000F3292" w:rsidP="000F3292">
      <w:pPr>
        <w:numPr>
          <w:ilvl w:val="0"/>
          <w:numId w:val="6"/>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Iedere overeenkomst wordt aangegaan onder de opschortende voorwaarden van voldoende beschikbaarheid van de betreffende producten. </w:t>
      </w:r>
    </w:p>
    <w:p w14:paraId="321F0F03" w14:textId="5575C58B"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03174C0E" w14:textId="77777777" w:rsidR="004F2774" w:rsidRDefault="004F2774" w:rsidP="000F3292">
      <w:pPr>
        <w:rPr>
          <w:rFonts w:ascii="Source Sans Pro" w:eastAsia="Source Sans Pro Light" w:hAnsi="Source Sans Pro" w:cs="Source Sans Pro Light"/>
          <w:color w:val="21252B"/>
          <w:sz w:val="20"/>
          <w:szCs w:val="20"/>
        </w:rPr>
      </w:pPr>
    </w:p>
    <w:p w14:paraId="751D3A66" w14:textId="77777777" w:rsidR="004F2774" w:rsidRDefault="004F2774" w:rsidP="000F3292">
      <w:pPr>
        <w:rPr>
          <w:rFonts w:ascii="Source Sans Pro" w:eastAsia="Source Sans Pro Light" w:hAnsi="Source Sans Pro" w:cs="Source Sans Pro Light"/>
          <w:color w:val="21252B"/>
          <w:sz w:val="20"/>
          <w:szCs w:val="20"/>
        </w:rPr>
      </w:pPr>
    </w:p>
    <w:p w14:paraId="74652B3E" w14:textId="77777777" w:rsidR="004F2774" w:rsidRDefault="004F2774" w:rsidP="000F3292">
      <w:pPr>
        <w:rPr>
          <w:rFonts w:ascii="Source Sans Pro" w:eastAsia="Source Sans Pro Light" w:hAnsi="Source Sans Pro" w:cs="Source Sans Pro Light"/>
          <w:color w:val="21252B"/>
          <w:sz w:val="20"/>
          <w:szCs w:val="20"/>
        </w:rPr>
      </w:pPr>
    </w:p>
    <w:p w14:paraId="675D797E" w14:textId="77777777" w:rsidR="004F2774" w:rsidRPr="00AD0E25" w:rsidRDefault="004F2774" w:rsidP="000F3292">
      <w:pPr>
        <w:rPr>
          <w:rFonts w:ascii="Source Sans Pro" w:eastAsia="Source Sans Pro Light" w:hAnsi="Source Sans Pro" w:cs="Source Sans Pro Light"/>
          <w:color w:val="21252B"/>
          <w:sz w:val="20"/>
          <w:szCs w:val="20"/>
        </w:rPr>
      </w:pPr>
    </w:p>
    <w:p w14:paraId="2228513F" w14:textId="77777777" w:rsidR="000F3292" w:rsidRPr="00AD0E25" w:rsidRDefault="000F3292" w:rsidP="000F3292">
      <w:pPr>
        <w:rPr>
          <w:rFonts w:ascii="Source Sans Pro" w:eastAsia="Source Sans Pro Light" w:hAnsi="Source Sans Pro" w:cs="Source Sans Pro Light"/>
          <w:color w:val="21252B"/>
          <w:sz w:val="20"/>
          <w:szCs w:val="20"/>
        </w:rPr>
      </w:pPr>
    </w:p>
    <w:p w14:paraId="6C8FC0C0" w14:textId="7FAA4F55"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lastRenderedPageBreak/>
        <w:t>6 - Herroepingsrecht</w:t>
      </w:r>
    </w:p>
    <w:p w14:paraId="61E27DB5" w14:textId="7A3AA0B4" w:rsidR="000F3292" w:rsidRPr="00AD0E25" w:rsidRDefault="000F3292" w:rsidP="000F3292">
      <w:pPr>
        <w:rPr>
          <w:rFonts w:ascii="Source Sans Pro" w:eastAsia="Source Sans Pro Light" w:hAnsi="Source Sans Pro" w:cs="Source Sans Pro Light"/>
          <w:i/>
          <w:color w:val="21252B"/>
          <w:sz w:val="20"/>
          <w:szCs w:val="20"/>
        </w:rPr>
      </w:pPr>
    </w:p>
    <w:p w14:paraId="48FD819D" w14:textId="77777777" w:rsidR="000F3292" w:rsidRPr="00AD0E25" w:rsidRDefault="000F3292" w:rsidP="000F3292">
      <w:pPr>
        <w:numPr>
          <w:ilvl w:val="0"/>
          <w:numId w:val="7"/>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Bij de aankoop van producten heeft de consument de mogelijkheid de overeenkomst te ontbinden gedurende 14 dagen. Deze bedenktermijn gaat in op de dag na ontvangst van het product door de consument.</w:t>
      </w:r>
    </w:p>
    <w:p w14:paraId="40623D5A" w14:textId="77777777" w:rsidR="000F3292" w:rsidRPr="00AD0E25" w:rsidRDefault="000F3292" w:rsidP="000F3292">
      <w:pPr>
        <w:numPr>
          <w:ilvl w:val="0"/>
          <w:numId w:val="7"/>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Het herroepingsrecht geldt enkel voor producten die verkeerd geleverd zijn, fabrieksfouten vertonen of ernstig beschadigd zijn door de transporteur.</w:t>
      </w:r>
    </w:p>
    <w:p w14:paraId="13D86CF5" w14:textId="77777777" w:rsidR="000F3292" w:rsidRPr="00AD0E25" w:rsidRDefault="000F3292" w:rsidP="000F3292">
      <w:pPr>
        <w:numPr>
          <w:ilvl w:val="0"/>
          <w:numId w:val="7"/>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70D89C83" w14:textId="77777777" w:rsidR="000F3292" w:rsidRPr="00AD0E25" w:rsidRDefault="000F3292" w:rsidP="000F3292">
      <w:pPr>
        <w:numPr>
          <w:ilvl w:val="0"/>
          <w:numId w:val="7"/>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Indien de klant na afloop van de in lid 3 genoemde termijnen niet kenbaar heeft gemaakt gebruik te willen maken van zijn herroepingsrecht resp. het product niet aan de ondernemer heeft teruggezonden, is de koop een feit. </w:t>
      </w:r>
    </w:p>
    <w:p w14:paraId="40F93F8E"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br/>
      </w:r>
    </w:p>
    <w:p w14:paraId="35080F11"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1136C8E9" w14:textId="31176221"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 xml:space="preserve">7 - Kosten in geval van herroeping </w:t>
      </w:r>
    </w:p>
    <w:p w14:paraId="6F4B8392" w14:textId="77777777" w:rsidR="00EB710D" w:rsidRPr="00AD0E25" w:rsidRDefault="00EB710D" w:rsidP="000F3292">
      <w:pPr>
        <w:rPr>
          <w:rFonts w:ascii="Source Sans Pro" w:eastAsia="Source Sans Pro" w:hAnsi="Source Sans Pro" w:cs="Source Sans Pro"/>
          <w:b/>
          <w:color w:val="21252B"/>
          <w:sz w:val="20"/>
          <w:szCs w:val="20"/>
        </w:rPr>
      </w:pPr>
    </w:p>
    <w:p w14:paraId="7DC63BED" w14:textId="77777777" w:rsidR="000F3292" w:rsidRPr="00AD0E25" w:rsidRDefault="000F3292" w:rsidP="000F3292">
      <w:pPr>
        <w:numPr>
          <w:ilvl w:val="0"/>
          <w:numId w:val="8"/>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consument gebruik maakt van zijn herroepingsrecht, komen ten hoogste de kosten van terugzending voor zijn rekening.</w:t>
      </w:r>
    </w:p>
    <w:p w14:paraId="62DF70F8" w14:textId="7216C8D6" w:rsidR="009504A8"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consument een bedrag betaald heeft, zal de ondernemer dit bedrag zo spoedig mogelijk, doch uiterlijk binnen 14 dagen na herroeping, terugbetalen.</w:t>
      </w:r>
    </w:p>
    <w:p w14:paraId="26BFC363" w14:textId="77777777" w:rsidR="000F3292" w:rsidRPr="00AD0E25" w:rsidRDefault="000F3292" w:rsidP="000F3292">
      <w:pPr>
        <w:numPr>
          <w:ilvl w:val="0"/>
          <w:numId w:val="8"/>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Hierbij is wel de voorwaarde dat het product in goede staat en met de volledige verpakking reeds terug ontvangen is door de webwinkelier of sluitend bewijs van complete terugzending voorgelegd kan worden.Terugbetaling zal geschieden via dezelfde betaalmethode die door de consument is gebruikt tenzij de consument nadrukkelijk toestemming geeft voor een andere betaalmethode.</w:t>
      </w:r>
    </w:p>
    <w:p w14:paraId="25B775DF" w14:textId="77777777" w:rsidR="000F3292" w:rsidRPr="00AD0E25" w:rsidRDefault="000F3292" w:rsidP="000F3292">
      <w:pPr>
        <w:numPr>
          <w:ilvl w:val="0"/>
          <w:numId w:val="8"/>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Bij beschadiging van het product door onzorgvuldige omgang door de consument zelf is de webwinkelier niet verantwoordelijk en zal het product niet terugbetaald worden.</w:t>
      </w:r>
    </w:p>
    <w:p w14:paraId="0A31BBBD" w14:textId="77777777" w:rsidR="000F3292" w:rsidRPr="00AD0E25" w:rsidRDefault="000F3292" w:rsidP="000F3292">
      <w:pPr>
        <w:numPr>
          <w:ilvl w:val="0"/>
          <w:numId w:val="8"/>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30FBFF54" w14:textId="36340D3B"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6B6E2D3B" w14:textId="77777777" w:rsidR="000E22F1" w:rsidRPr="00AD0E25" w:rsidRDefault="000E22F1" w:rsidP="000F3292">
      <w:pPr>
        <w:rPr>
          <w:rFonts w:ascii="Source Sans Pro" w:eastAsia="Source Sans Pro Light" w:hAnsi="Source Sans Pro" w:cs="Source Sans Pro Light"/>
          <w:color w:val="21252B"/>
          <w:sz w:val="20"/>
          <w:szCs w:val="20"/>
        </w:rPr>
      </w:pPr>
    </w:p>
    <w:p w14:paraId="05EC6362" w14:textId="58AD5D00" w:rsidR="000F3292" w:rsidRPr="00AD0E25" w:rsidRDefault="000F3292" w:rsidP="000F3292">
      <w:pPr>
        <w:rPr>
          <w:rFonts w:ascii="Source Sans Pro" w:eastAsia="Source Sans Pro Light" w:hAnsi="Source Sans Pro" w:cs="Source Sans Pro Light"/>
          <w:color w:val="21252B"/>
          <w:sz w:val="20"/>
          <w:szCs w:val="20"/>
        </w:rPr>
      </w:pPr>
    </w:p>
    <w:p w14:paraId="79281D7B" w14:textId="668555FC"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8 - De prijs</w:t>
      </w:r>
    </w:p>
    <w:p w14:paraId="4A0E3F40" w14:textId="77777777" w:rsidR="00EB710D" w:rsidRPr="00AD0E25" w:rsidRDefault="00EB710D" w:rsidP="000F3292">
      <w:pPr>
        <w:rPr>
          <w:rFonts w:ascii="Source Sans Pro" w:eastAsia="Source Sans Pro" w:hAnsi="Source Sans Pro" w:cs="Source Sans Pro"/>
          <w:b/>
          <w:color w:val="21252B"/>
          <w:sz w:val="20"/>
          <w:szCs w:val="20"/>
        </w:rPr>
      </w:pPr>
    </w:p>
    <w:p w14:paraId="12FFF8DD"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Gedurende de in het aanbod vermelde geldigheidsduur worden de prijzen van de aangeboden producten en/of diensten niet verhoogd, behoudens prijswijzigingen als gevolg van veranderingen in btw-tarieven.</w:t>
      </w:r>
    </w:p>
    <w:p w14:paraId="00FAEF76"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35C125AF"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lastRenderedPageBreak/>
        <w:t>Prijsverhogingen binnen 3 maanden na de totstandkoming van de overeenkomst zijn alleen toegestaan indien zij het gevolg zijn van wettelijke regelingen of bepalingen.</w:t>
      </w:r>
    </w:p>
    <w:p w14:paraId="4DCF7DAC"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Prijsverhogingen vanaf 3 maanden na de totstandkoming van de overeenkomst zijn alleen toegestaan indien de ondernemer dit bedongen heeft en: </w:t>
      </w:r>
    </w:p>
    <w:p w14:paraId="2C14FF49"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 deze het gevolg zijn van wettelijke regelingen of bepalingen; of</w:t>
      </w:r>
    </w:p>
    <w:p w14:paraId="3C925828"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 de consument de bevoegdheid heeft de overeenkomst op te zeggen met ingang van de dag waarop de prijsverhoging ingaat.</w:t>
      </w:r>
    </w:p>
    <w:p w14:paraId="554CB8B1"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in het aanbod van producten of diensten genoemde prijzen zijn inclusief btw.</w:t>
      </w:r>
    </w:p>
    <w:p w14:paraId="7B56470C" w14:textId="77777777" w:rsidR="000F3292" w:rsidRPr="00AD0E25" w:rsidRDefault="000F3292" w:rsidP="000F3292">
      <w:pPr>
        <w:numPr>
          <w:ilvl w:val="0"/>
          <w:numId w:val="9"/>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6B8BE658" w14:textId="77777777" w:rsidR="000D0A4B" w:rsidRPr="00AD0E25" w:rsidRDefault="000D0A4B" w:rsidP="000D0A4B">
      <w:pPr>
        <w:ind w:left="720"/>
        <w:rPr>
          <w:rFonts w:ascii="Source Sans Pro" w:eastAsia="Source Sans Pro Light" w:hAnsi="Source Sans Pro" w:cs="Source Sans Pro Light"/>
          <w:color w:val="21252B"/>
          <w:sz w:val="20"/>
          <w:szCs w:val="20"/>
        </w:rPr>
      </w:pPr>
    </w:p>
    <w:p w14:paraId="37F09504" w14:textId="77777777"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6F9C9E4B" w14:textId="77777777" w:rsidR="000E22F1" w:rsidRPr="00AD0E25" w:rsidRDefault="000E22F1" w:rsidP="000F3292">
      <w:pPr>
        <w:rPr>
          <w:rFonts w:ascii="Source Sans Pro" w:eastAsia="Source Sans Pro Light" w:hAnsi="Source Sans Pro" w:cs="Source Sans Pro Light"/>
          <w:color w:val="21252B"/>
          <w:sz w:val="20"/>
          <w:szCs w:val="20"/>
        </w:rPr>
      </w:pPr>
    </w:p>
    <w:p w14:paraId="23918575" w14:textId="7E1CAD8A"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9 - Conformiteit en Garantie</w:t>
      </w:r>
    </w:p>
    <w:p w14:paraId="56E7C296" w14:textId="77777777" w:rsidR="00EB710D" w:rsidRPr="00AD0E25" w:rsidRDefault="00EB710D" w:rsidP="000F3292">
      <w:pPr>
        <w:rPr>
          <w:rFonts w:ascii="Source Sans Pro" w:eastAsia="Source Sans Pro" w:hAnsi="Source Sans Pro" w:cs="Source Sans Pro"/>
          <w:b/>
          <w:color w:val="21252B"/>
          <w:sz w:val="20"/>
          <w:szCs w:val="20"/>
        </w:rPr>
      </w:pPr>
    </w:p>
    <w:p w14:paraId="560F2A51"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ondernemer staat ervoor in dat de producten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ED7365A"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Een door de ondernemer, fabrikant of importeur verstrekte garantie doet niets af aan de wettelijke rechten en vorderingen die de consument op grond van de overeenkomst tegenover de ondernemer kan doen gelden.</w:t>
      </w:r>
    </w:p>
    <w:p w14:paraId="414CD4C4"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Eventuele gebreken of verkeerd geleverde producten dienen binnen 4 weken na levering aan de ondernemer schriftelijk te worden gemeld. Terugzending van de producten dient te geschieden in de originele verpakking en in nieuwstaat verkerend.</w:t>
      </w:r>
    </w:p>
    <w:p w14:paraId="3B8B3447"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66614FCC"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garantie geldt niet indien:</w:t>
      </w:r>
    </w:p>
    <w:p w14:paraId="3E3F344E"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consument de geleverde producten zelf heeft gerepareerd en/of bewerkt of door derden heeft laten repareren en/of bewerken;</w:t>
      </w:r>
    </w:p>
    <w:p w14:paraId="19C65D18"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geleverde producten aan abnormale omstandigheden zijn blootgesteld of anderszins onzorgvuldig worden behandeld of in strijd zijn met de aanwijzingen van de ondernemer en/of op de verpakking behandeld zijn;</w:t>
      </w:r>
    </w:p>
    <w:p w14:paraId="69EE2381" w14:textId="77777777" w:rsidR="000F3292" w:rsidRPr="00AD0E25" w:rsidRDefault="000F3292" w:rsidP="000F3292">
      <w:pPr>
        <w:numPr>
          <w:ilvl w:val="0"/>
          <w:numId w:val="10"/>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De ondeugdelijkheid geheel of gedeeltelijk het gevolg is van voorschriften die de overheid heeft gesteld of zal stellen ten aanzien van de aard of de kwaliteit van de toegepaste materialen. </w:t>
      </w:r>
    </w:p>
    <w:p w14:paraId="6FD4F822" w14:textId="77777777"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2DA72669" w14:textId="77777777" w:rsidR="000E22F1" w:rsidRDefault="000E22F1" w:rsidP="000F3292">
      <w:pPr>
        <w:rPr>
          <w:rFonts w:ascii="Source Sans Pro" w:eastAsia="Source Sans Pro Light" w:hAnsi="Source Sans Pro" w:cs="Source Sans Pro Light"/>
          <w:color w:val="21252B"/>
          <w:sz w:val="20"/>
          <w:szCs w:val="20"/>
        </w:rPr>
      </w:pPr>
    </w:p>
    <w:p w14:paraId="480C999D" w14:textId="77777777" w:rsidR="000E22F1" w:rsidRPr="00AD0E25" w:rsidRDefault="000E22F1" w:rsidP="000F3292">
      <w:pPr>
        <w:rPr>
          <w:rFonts w:ascii="Source Sans Pro" w:eastAsia="Source Sans Pro Light" w:hAnsi="Source Sans Pro" w:cs="Source Sans Pro Light"/>
          <w:color w:val="21252B"/>
          <w:sz w:val="20"/>
          <w:szCs w:val="20"/>
        </w:rPr>
      </w:pPr>
    </w:p>
    <w:p w14:paraId="58401C3F" w14:textId="326C25EC"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 xml:space="preserve"> 10 - Levering en uitvoering</w:t>
      </w:r>
    </w:p>
    <w:p w14:paraId="524C798C" w14:textId="77777777" w:rsidR="00EB710D" w:rsidRPr="00AD0E25" w:rsidRDefault="00EB710D" w:rsidP="000F3292">
      <w:pPr>
        <w:rPr>
          <w:rFonts w:ascii="Source Sans Pro" w:eastAsia="Source Sans Pro" w:hAnsi="Source Sans Pro" w:cs="Source Sans Pro"/>
          <w:b/>
          <w:color w:val="21252B"/>
          <w:sz w:val="20"/>
          <w:szCs w:val="20"/>
        </w:rPr>
      </w:pPr>
    </w:p>
    <w:p w14:paraId="2E888C4E"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ondernemer zal de grootst mogelijke zorgvuldigheid in acht nemen bij het in ontvangst nemen en bij de uitvoering van bestellingen van producten en bij de beoordeling van aanvragen tot verlening van diensten.</w:t>
      </w:r>
    </w:p>
    <w:p w14:paraId="477B69FF" w14:textId="2BD18F2C"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lastRenderedPageBreak/>
        <w:t>Als plaats van levering geldt het adres dat de consument aan het bedrijf kenbaar heeft gemaakt.</w:t>
      </w:r>
      <w:r w:rsidR="008A4E63">
        <w:rPr>
          <w:rFonts w:ascii="Source Sans Pro" w:eastAsia="Source Sans Pro Light" w:hAnsi="Source Sans Pro" w:cs="Source Sans Pro Light"/>
          <w:color w:val="21252B"/>
          <w:sz w:val="20"/>
          <w:szCs w:val="20"/>
        </w:rPr>
        <w:br/>
      </w:r>
    </w:p>
    <w:p w14:paraId="6F23AE67" w14:textId="216E5949"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bezorging vertraging ondervindt, of indien een bestelling niet dan wel slechts gedeeltelijk kan worden uitgevoerd, ontvangt de</w:t>
      </w:r>
      <w:r w:rsidR="008A4E63">
        <w:rPr>
          <w:rFonts w:ascii="Source Sans Pro" w:eastAsia="Source Sans Pro Light" w:hAnsi="Source Sans Pro" w:cs="Source Sans Pro Light"/>
          <w:color w:val="21252B"/>
          <w:sz w:val="20"/>
          <w:szCs w:val="20"/>
        </w:rPr>
        <w:br/>
      </w:r>
    </w:p>
    <w:p w14:paraId="713C603B"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consument hiervan uiterlijk 30 dagen nadat hij de bestelling geplaatst heeft bericht. De consument heeft in dat geval het recht om de overeenkomst zonder kosten te ontbinden. De consument heeft geen recht op een schadevergoeding. </w:t>
      </w:r>
    </w:p>
    <w:p w14:paraId="3444AFB2"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Alle levertermijnen zijn indicatief. Aan eventuele genoemde termijnen kan de consument geen rechten ontlenen. Overschrijding van een termijn geeft de consument geen recht op schadevergoeding.</w:t>
      </w:r>
    </w:p>
    <w:p w14:paraId="4A1507AB"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 geval van ontbinding conform het lid 3 van dit artikel zal de ondernemer het bedrag dat de consument betaald heeft zo spoedig mogelijk, doch uiterlijk binnen 14 dagen na ontbinding, terugbetalen.</w:t>
      </w:r>
    </w:p>
    <w:p w14:paraId="23D41A51"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B025E2F" w14:textId="77777777" w:rsidR="000F3292" w:rsidRPr="00AD0E25" w:rsidRDefault="000F3292" w:rsidP="000F3292">
      <w:pPr>
        <w:numPr>
          <w:ilvl w:val="0"/>
          <w:numId w:val="11"/>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92B3AE0" w14:textId="37D5AAC6"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61BB23D0" w14:textId="77777777" w:rsidR="000E22F1" w:rsidRPr="00AD0E25" w:rsidRDefault="000E22F1" w:rsidP="000F3292">
      <w:pPr>
        <w:rPr>
          <w:rFonts w:ascii="Source Sans Pro" w:eastAsia="Source Sans Pro Light" w:hAnsi="Source Sans Pro" w:cs="Source Sans Pro Light"/>
          <w:color w:val="21252B"/>
          <w:sz w:val="20"/>
          <w:szCs w:val="20"/>
        </w:rPr>
      </w:pPr>
    </w:p>
    <w:p w14:paraId="77E8CE31" w14:textId="77777777" w:rsidR="000F3292" w:rsidRPr="00AD0E25" w:rsidRDefault="000F3292" w:rsidP="000F3292">
      <w:pPr>
        <w:rPr>
          <w:rFonts w:ascii="Source Sans Pro" w:eastAsia="Source Sans Pro Light" w:hAnsi="Source Sans Pro" w:cs="Source Sans Pro Light"/>
          <w:color w:val="21252B"/>
          <w:sz w:val="20"/>
          <w:szCs w:val="20"/>
        </w:rPr>
      </w:pPr>
    </w:p>
    <w:p w14:paraId="393B19B3" w14:textId="73285E3D" w:rsidR="000F3292" w:rsidRPr="004F2774" w:rsidRDefault="000F3292" w:rsidP="000F3292">
      <w:pPr>
        <w:rPr>
          <w:rFonts w:ascii="Source Sans Pro" w:eastAsia="Source Sans Pro" w:hAnsi="Source Sans Pro" w:cs="Source Sans Pro"/>
          <w:b/>
          <w:color w:val="21252B"/>
          <w:sz w:val="24"/>
          <w:szCs w:val="24"/>
        </w:rPr>
      </w:pPr>
      <w:r w:rsidRPr="004F2774">
        <w:rPr>
          <w:rFonts w:ascii="Source Sans Pro" w:eastAsia="Source Sans Pro" w:hAnsi="Source Sans Pro" w:cs="Source Sans Pro"/>
          <w:b/>
          <w:color w:val="21252B"/>
          <w:sz w:val="24"/>
          <w:szCs w:val="24"/>
        </w:rPr>
        <w:t xml:space="preserve">11 </w:t>
      </w:r>
      <w:r w:rsidR="00EB710D" w:rsidRPr="004F2774">
        <w:rPr>
          <w:rFonts w:ascii="Source Sans Pro" w:eastAsia="Source Sans Pro" w:hAnsi="Source Sans Pro" w:cs="Source Sans Pro"/>
          <w:b/>
          <w:color w:val="21252B"/>
          <w:sz w:val="24"/>
          <w:szCs w:val="24"/>
        </w:rPr>
        <w:t>–</w:t>
      </w:r>
      <w:r w:rsidRPr="004F2774">
        <w:rPr>
          <w:rFonts w:ascii="Source Sans Pro" w:eastAsia="Source Sans Pro" w:hAnsi="Source Sans Pro" w:cs="Source Sans Pro"/>
          <w:b/>
          <w:color w:val="21252B"/>
          <w:sz w:val="24"/>
          <w:szCs w:val="24"/>
        </w:rPr>
        <w:t xml:space="preserve"> Betaling</w:t>
      </w:r>
    </w:p>
    <w:p w14:paraId="28136A98" w14:textId="77777777" w:rsidR="00EB710D" w:rsidRPr="00AD0E25" w:rsidRDefault="00EB710D" w:rsidP="000F3292">
      <w:pPr>
        <w:rPr>
          <w:rFonts w:ascii="Source Sans Pro" w:eastAsia="Source Sans Pro" w:hAnsi="Source Sans Pro" w:cs="Source Sans Pro"/>
          <w:b/>
          <w:color w:val="21252B"/>
          <w:sz w:val="20"/>
          <w:szCs w:val="20"/>
        </w:rPr>
      </w:pPr>
    </w:p>
    <w:p w14:paraId="2B55B116" w14:textId="77777777" w:rsidR="000F3292" w:rsidRPr="00AD0E25" w:rsidRDefault="000F3292" w:rsidP="000F3292">
      <w:pPr>
        <w:numPr>
          <w:ilvl w:val="0"/>
          <w:numId w:val="13"/>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1177504B" w14:textId="77777777" w:rsidR="000F3292" w:rsidRPr="00AD0E25" w:rsidRDefault="000F3292" w:rsidP="000F3292">
      <w:pPr>
        <w:numPr>
          <w:ilvl w:val="0"/>
          <w:numId w:val="13"/>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consument heeft de plicht om onjuistheden in verstrekte of vermelde betaalgegevens onverwijld aan de ondernemer te melden.</w:t>
      </w:r>
    </w:p>
    <w:p w14:paraId="295002AC" w14:textId="77777777" w:rsidR="000F3292" w:rsidRPr="00AD0E25" w:rsidRDefault="000F3292" w:rsidP="000F3292">
      <w:pPr>
        <w:numPr>
          <w:ilvl w:val="0"/>
          <w:numId w:val="13"/>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 geval van wanbetaling van de consument heeft de ondernemer behoudens wettelijke beperkingen, het recht om de vooraf aan de consument kenbaar gemaakte redelijke kosten in rekening te brengen.</w:t>
      </w:r>
    </w:p>
    <w:p w14:paraId="7D834783" w14:textId="77777777"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0852226A" w14:textId="77777777" w:rsidR="000E22F1" w:rsidRDefault="000E22F1" w:rsidP="000F3292">
      <w:pPr>
        <w:rPr>
          <w:rFonts w:ascii="Source Sans Pro" w:eastAsia="Source Sans Pro Light" w:hAnsi="Source Sans Pro" w:cs="Source Sans Pro Light"/>
          <w:color w:val="21252B"/>
          <w:sz w:val="20"/>
          <w:szCs w:val="20"/>
        </w:rPr>
      </w:pPr>
    </w:p>
    <w:p w14:paraId="2C1F3636" w14:textId="77777777" w:rsidR="002C0277" w:rsidRPr="00AD0E25" w:rsidRDefault="002C0277" w:rsidP="000F3292">
      <w:pPr>
        <w:rPr>
          <w:rFonts w:ascii="Source Sans Pro" w:eastAsia="Source Sans Pro Light" w:hAnsi="Source Sans Pro" w:cs="Source Sans Pro Light"/>
          <w:color w:val="21252B"/>
          <w:sz w:val="20"/>
          <w:szCs w:val="20"/>
        </w:rPr>
      </w:pPr>
    </w:p>
    <w:p w14:paraId="305B7449" w14:textId="542C9502" w:rsidR="000F3292" w:rsidRPr="000E22F1" w:rsidRDefault="000F3292" w:rsidP="000F3292">
      <w:pPr>
        <w:rPr>
          <w:rFonts w:ascii="Source Sans Pro" w:eastAsia="Source Sans Pro" w:hAnsi="Source Sans Pro" w:cs="Source Sans Pro"/>
          <w:b/>
          <w:color w:val="21252B"/>
          <w:sz w:val="24"/>
          <w:szCs w:val="24"/>
        </w:rPr>
      </w:pPr>
      <w:r w:rsidRPr="000E22F1">
        <w:rPr>
          <w:rFonts w:ascii="Source Sans Pro" w:eastAsia="Source Sans Pro" w:hAnsi="Source Sans Pro" w:cs="Source Sans Pro"/>
          <w:b/>
          <w:color w:val="21252B"/>
          <w:sz w:val="24"/>
          <w:szCs w:val="24"/>
        </w:rPr>
        <w:t xml:space="preserve">12 </w:t>
      </w:r>
      <w:r w:rsidR="00EB710D" w:rsidRPr="000E22F1">
        <w:rPr>
          <w:rFonts w:ascii="Source Sans Pro" w:eastAsia="Source Sans Pro" w:hAnsi="Source Sans Pro" w:cs="Source Sans Pro"/>
          <w:b/>
          <w:color w:val="21252B"/>
          <w:sz w:val="24"/>
          <w:szCs w:val="24"/>
        </w:rPr>
        <w:t>–</w:t>
      </w:r>
      <w:r w:rsidRPr="000E22F1">
        <w:rPr>
          <w:rFonts w:ascii="Source Sans Pro" w:eastAsia="Source Sans Pro" w:hAnsi="Source Sans Pro" w:cs="Source Sans Pro"/>
          <w:b/>
          <w:color w:val="21252B"/>
          <w:sz w:val="24"/>
          <w:szCs w:val="24"/>
        </w:rPr>
        <w:t xml:space="preserve"> Klachtenregeling</w:t>
      </w:r>
    </w:p>
    <w:p w14:paraId="1E58ED94" w14:textId="77777777" w:rsidR="00EB710D" w:rsidRPr="00AD0E25" w:rsidRDefault="00EB710D" w:rsidP="000F3292">
      <w:pPr>
        <w:rPr>
          <w:rFonts w:ascii="Source Sans Pro" w:eastAsia="Source Sans Pro" w:hAnsi="Source Sans Pro" w:cs="Source Sans Pro"/>
          <w:b/>
          <w:color w:val="21252B"/>
          <w:sz w:val="20"/>
          <w:szCs w:val="20"/>
        </w:rPr>
      </w:pPr>
    </w:p>
    <w:p w14:paraId="3F88EC90"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De ondernemer beschikt over een voldoende bekend gemaakte klachtenprocedure en behandelt de klacht overeenkomstig deze klachtenprocedure.</w:t>
      </w:r>
    </w:p>
    <w:p w14:paraId="02E81434"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Klachten over de uitvoering van de overeenkomst moeten binnen 7 dagen volledig en duidelijk omschreven worden ingediend bij de ondernemer, nadat de consument de gebreken heeft geconstateerd.</w:t>
      </w:r>
    </w:p>
    <w:p w14:paraId="48E8A998"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Bij de ondernemer ingediende klachten worden binnen een termijn van 14 dagen gerekend vanaf de datum van ontvangst beantwoord. Als een klacht een voorzienbaar langere verwerkingstijd vraagt, </w:t>
      </w:r>
      <w:r w:rsidRPr="00AD0E25">
        <w:rPr>
          <w:rFonts w:ascii="Source Sans Pro" w:eastAsia="Source Sans Pro Light" w:hAnsi="Source Sans Pro" w:cs="Source Sans Pro Light"/>
          <w:color w:val="21252B"/>
          <w:sz w:val="20"/>
          <w:szCs w:val="20"/>
        </w:rPr>
        <w:lastRenderedPageBreak/>
        <w:t>wordt door de ondernemer binnen de termijn van 14 dagen geantwoord met een bericht van ontvangst en een indicatie wanneer de consument een meer uitvoerig antwoord kan verwachten.</w:t>
      </w:r>
    </w:p>
    <w:p w14:paraId="20BF12B9"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de klacht niet in onderling overleg kan worden opgelost ontstaat een geschil dat vatbaar is voor de geschillenregeling.</w:t>
      </w:r>
    </w:p>
    <w:p w14:paraId="5D3E14BA"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Bij klachten dient een consument zich allereerst te wenden tot de ondernemer. Tevens is het mogelijk om klachten aan te melden via het Europees ODR platform (</w:t>
      </w:r>
      <w:hyperlink r:id="rId5">
        <w:r w:rsidRPr="00AD0E25">
          <w:rPr>
            <w:rFonts w:ascii="Source Sans Pro" w:eastAsia="Source Sans Pro Light" w:hAnsi="Source Sans Pro" w:cs="Source Sans Pro Light"/>
            <w:color w:val="21252B"/>
            <w:sz w:val="20"/>
            <w:szCs w:val="20"/>
            <w:u w:val="single"/>
          </w:rPr>
          <w:t>http://ec.europa.eu/odr</w:t>
        </w:r>
      </w:hyperlink>
      <w:r w:rsidRPr="00AD0E25">
        <w:rPr>
          <w:rFonts w:ascii="Source Sans Pro" w:eastAsia="Source Sans Pro Light" w:hAnsi="Source Sans Pro" w:cs="Source Sans Pro Light"/>
          <w:color w:val="21252B"/>
          <w:sz w:val="20"/>
          <w:szCs w:val="20"/>
        </w:rPr>
        <w:t>).</w:t>
      </w:r>
    </w:p>
    <w:p w14:paraId="31AE1563"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Een klacht schort de verplichtingen van de ondernemer niet op, tenzij de ondernemer schriftelijk anders aangeeft.</w:t>
      </w:r>
    </w:p>
    <w:p w14:paraId="7E774D6E" w14:textId="77777777" w:rsidR="000F3292" w:rsidRPr="00AD0E25" w:rsidRDefault="000F3292" w:rsidP="000F3292">
      <w:pPr>
        <w:numPr>
          <w:ilvl w:val="0"/>
          <w:numId w:val="12"/>
        </w:num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Indien een klacht gegrond wordt bevonden door de ondernemer, zal de ondernemer naar haar keuze of de geleverde producten kosteloos vervangen of repareren.</w:t>
      </w:r>
    </w:p>
    <w:p w14:paraId="41E26654" w14:textId="77777777" w:rsidR="000F3292"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04332BF6" w14:textId="77777777" w:rsidR="002C0277" w:rsidRDefault="002C0277" w:rsidP="000F3292">
      <w:pPr>
        <w:rPr>
          <w:rFonts w:ascii="Source Sans Pro" w:eastAsia="Source Sans Pro Light" w:hAnsi="Source Sans Pro" w:cs="Source Sans Pro Light"/>
          <w:color w:val="21252B"/>
          <w:sz w:val="20"/>
          <w:szCs w:val="20"/>
        </w:rPr>
      </w:pPr>
    </w:p>
    <w:p w14:paraId="7CEAE0A0" w14:textId="77777777" w:rsidR="002C0277" w:rsidRPr="00AD0E25" w:rsidRDefault="002C0277" w:rsidP="000F3292">
      <w:pPr>
        <w:rPr>
          <w:rFonts w:ascii="Source Sans Pro" w:eastAsia="Source Sans Pro Light" w:hAnsi="Source Sans Pro" w:cs="Source Sans Pro Light"/>
          <w:color w:val="21252B"/>
          <w:sz w:val="20"/>
          <w:szCs w:val="20"/>
        </w:rPr>
      </w:pPr>
    </w:p>
    <w:p w14:paraId="257C779D" w14:textId="3DC3C25C" w:rsidR="000F3292" w:rsidRPr="000E22F1" w:rsidRDefault="000F3292" w:rsidP="000F3292">
      <w:pPr>
        <w:rPr>
          <w:rFonts w:ascii="Source Sans Pro" w:eastAsia="Source Sans Pro" w:hAnsi="Source Sans Pro" w:cs="Source Sans Pro"/>
          <w:b/>
          <w:color w:val="21252B"/>
          <w:sz w:val="24"/>
          <w:szCs w:val="24"/>
        </w:rPr>
      </w:pPr>
      <w:r w:rsidRPr="000E22F1">
        <w:rPr>
          <w:rFonts w:ascii="Source Sans Pro" w:eastAsia="Source Sans Pro" w:hAnsi="Source Sans Pro" w:cs="Source Sans Pro"/>
          <w:b/>
          <w:color w:val="21252B"/>
          <w:sz w:val="24"/>
          <w:szCs w:val="24"/>
        </w:rPr>
        <w:t>13 – Geschillen</w:t>
      </w:r>
      <w:r w:rsidRPr="000E22F1">
        <w:rPr>
          <w:rFonts w:ascii="Source Sans Pro" w:eastAsia="Source Sans Pro" w:hAnsi="Source Sans Pro" w:cs="Source Sans Pro"/>
          <w:b/>
          <w:color w:val="21252B"/>
          <w:sz w:val="24"/>
          <w:szCs w:val="24"/>
        </w:rPr>
        <w:br/>
      </w:r>
    </w:p>
    <w:p w14:paraId="3305865F" w14:textId="77777777" w:rsidR="000F3292" w:rsidRPr="00AD0E25" w:rsidRDefault="000F3292" w:rsidP="000F3292">
      <w:pPr>
        <w:ind w:left="720"/>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Op overeenkomsten tussen de ondernemer en de consument waarop deze algemene voorwaarden betrekking hebben, is uitsluitend Belgisch recht van toepassing. Ook indien de consument woonachtig is in het buitenland.</w:t>
      </w:r>
    </w:p>
    <w:p w14:paraId="7600B729" w14:textId="77777777" w:rsidR="000F3292" w:rsidRDefault="000F3292" w:rsidP="000F3292">
      <w:pPr>
        <w:ind w:left="360"/>
        <w:rPr>
          <w:rFonts w:ascii="Source Sans Pro" w:eastAsia="Source Sans Pro Light" w:hAnsi="Source Sans Pro" w:cs="Source Sans Pro Light"/>
          <w:color w:val="21252B"/>
          <w:sz w:val="20"/>
          <w:szCs w:val="20"/>
        </w:rPr>
      </w:pPr>
    </w:p>
    <w:p w14:paraId="0D717CAB" w14:textId="77777777" w:rsidR="002C0277" w:rsidRPr="00AD0E25" w:rsidRDefault="002C0277" w:rsidP="000F3292">
      <w:pPr>
        <w:ind w:left="360"/>
        <w:rPr>
          <w:rFonts w:ascii="Source Sans Pro" w:eastAsia="Source Sans Pro Light" w:hAnsi="Source Sans Pro" w:cs="Source Sans Pro Light"/>
          <w:color w:val="21252B"/>
          <w:sz w:val="20"/>
          <w:szCs w:val="20"/>
        </w:rPr>
      </w:pPr>
    </w:p>
    <w:p w14:paraId="147F9922"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 xml:space="preserve"> </w:t>
      </w:r>
    </w:p>
    <w:p w14:paraId="7E225CED" w14:textId="32E11818" w:rsidR="000F3292" w:rsidRPr="000E22F1" w:rsidRDefault="000F3292" w:rsidP="000F3292">
      <w:pPr>
        <w:rPr>
          <w:rFonts w:ascii="Source Sans Pro" w:eastAsia="Source Sans Pro" w:hAnsi="Source Sans Pro" w:cs="Source Sans Pro"/>
          <w:b/>
          <w:color w:val="21252B"/>
          <w:sz w:val="24"/>
          <w:szCs w:val="24"/>
        </w:rPr>
      </w:pPr>
      <w:r w:rsidRPr="000E22F1">
        <w:rPr>
          <w:rFonts w:ascii="Source Sans Pro" w:eastAsia="Source Sans Pro" w:hAnsi="Source Sans Pro" w:cs="Source Sans Pro"/>
          <w:b/>
          <w:color w:val="21252B"/>
          <w:sz w:val="24"/>
          <w:szCs w:val="24"/>
        </w:rPr>
        <w:t>14 - Aanvullende of afwijkende bepalingen</w:t>
      </w:r>
    </w:p>
    <w:p w14:paraId="3AFDD26D" w14:textId="77777777" w:rsidR="00EB710D" w:rsidRPr="00AD0E25" w:rsidRDefault="00EB710D" w:rsidP="000F3292">
      <w:pPr>
        <w:rPr>
          <w:rFonts w:ascii="Source Sans Pro" w:eastAsia="Source Sans Pro" w:hAnsi="Source Sans Pro" w:cs="Source Sans Pro"/>
          <w:b/>
          <w:color w:val="21252B"/>
          <w:sz w:val="20"/>
          <w:szCs w:val="20"/>
        </w:rPr>
      </w:pPr>
    </w:p>
    <w:p w14:paraId="0753FD6B" w14:textId="77777777" w:rsidR="000F3292" w:rsidRPr="00AD0E25" w:rsidRDefault="000F3292" w:rsidP="000F3292">
      <w:pPr>
        <w:rPr>
          <w:rFonts w:ascii="Source Sans Pro" w:eastAsia="Source Sans Pro Light" w:hAnsi="Source Sans Pro" w:cs="Source Sans Pro Light"/>
          <w:color w:val="21252B"/>
          <w:sz w:val="20"/>
          <w:szCs w:val="20"/>
        </w:rPr>
      </w:pPr>
      <w:r w:rsidRPr="00AD0E25">
        <w:rPr>
          <w:rFonts w:ascii="Source Sans Pro" w:eastAsia="Source Sans Pro Light" w:hAnsi="Source Sans Pro" w:cs="Source Sans Pro Light"/>
          <w:color w:val="21252B"/>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036F42C" w14:textId="77777777" w:rsidR="000F3292" w:rsidRDefault="000F3292" w:rsidP="000F3292"/>
    <w:sectPr w:rsidR="000F3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9F"/>
    <w:multiLevelType w:val="multilevel"/>
    <w:tmpl w:val="711C9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314900"/>
    <w:multiLevelType w:val="multilevel"/>
    <w:tmpl w:val="87E4CD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507354"/>
    <w:multiLevelType w:val="multilevel"/>
    <w:tmpl w:val="6532C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54D0375"/>
    <w:multiLevelType w:val="multilevel"/>
    <w:tmpl w:val="7C322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EE45E4"/>
    <w:multiLevelType w:val="multilevel"/>
    <w:tmpl w:val="E8EC2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85667C"/>
    <w:multiLevelType w:val="multilevel"/>
    <w:tmpl w:val="C4BE2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032080"/>
    <w:multiLevelType w:val="multilevel"/>
    <w:tmpl w:val="1E6C8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765C12"/>
    <w:multiLevelType w:val="multilevel"/>
    <w:tmpl w:val="CCBE1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B36EE0"/>
    <w:multiLevelType w:val="multilevel"/>
    <w:tmpl w:val="967E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4254D4"/>
    <w:multiLevelType w:val="multilevel"/>
    <w:tmpl w:val="1E9A8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727D52"/>
    <w:multiLevelType w:val="multilevel"/>
    <w:tmpl w:val="031E0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916642"/>
    <w:multiLevelType w:val="multilevel"/>
    <w:tmpl w:val="9A5A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6C49EF"/>
    <w:multiLevelType w:val="multilevel"/>
    <w:tmpl w:val="43964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8743607">
    <w:abstractNumId w:val="8"/>
  </w:num>
  <w:num w:numId="2" w16cid:durableId="876431799">
    <w:abstractNumId w:val="3"/>
  </w:num>
  <w:num w:numId="3" w16cid:durableId="1971550122">
    <w:abstractNumId w:val="1"/>
  </w:num>
  <w:num w:numId="4" w16cid:durableId="2044817285">
    <w:abstractNumId w:val="2"/>
  </w:num>
  <w:num w:numId="5" w16cid:durableId="435683390">
    <w:abstractNumId w:val="0"/>
  </w:num>
  <w:num w:numId="6" w16cid:durableId="1863936780">
    <w:abstractNumId w:val="10"/>
  </w:num>
  <w:num w:numId="7" w16cid:durableId="934167866">
    <w:abstractNumId w:val="12"/>
  </w:num>
  <w:num w:numId="8" w16cid:durableId="107244285">
    <w:abstractNumId w:val="4"/>
  </w:num>
  <w:num w:numId="9" w16cid:durableId="1455713735">
    <w:abstractNumId w:val="11"/>
  </w:num>
  <w:num w:numId="10" w16cid:durableId="604197349">
    <w:abstractNumId w:val="7"/>
  </w:num>
  <w:num w:numId="11" w16cid:durableId="189035462">
    <w:abstractNumId w:val="5"/>
  </w:num>
  <w:num w:numId="12" w16cid:durableId="535309621">
    <w:abstractNumId w:val="9"/>
  </w:num>
  <w:num w:numId="13" w16cid:durableId="1938444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92"/>
    <w:rsid w:val="000D0A4B"/>
    <w:rsid w:val="000E22F1"/>
    <w:rsid w:val="000F3292"/>
    <w:rsid w:val="002A33C6"/>
    <w:rsid w:val="002C0277"/>
    <w:rsid w:val="004B0F3C"/>
    <w:rsid w:val="004D77CF"/>
    <w:rsid w:val="004F2774"/>
    <w:rsid w:val="00630948"/>
    <w:rsid w:val="008A4E63"/>
    <w:rsid w:val="00AD0E25"/>
    <w:rsid w:val="00B96DBE"/>
    <w:rsid w:val="00C81C09"/>
    <w:rsid w:val="00E11460"/>
    <w:rsid w:val="00EA1221"/>
    <w:rsid w:val="00EB710D"/>
    <w:rsid w:val="00F2038C"/>
    <w:rsid w:val="00F560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B5F9"/>
  <w15:chartTrackingRefBased/>
  <w15:docId w15:val="{DE92DBC5-3EA4-472C-8F36-0424B662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3292"/>
    <w:pPr>
      <w:spacing w:after="0" w:line="276" w:lineRule="auto"/>
    </w:pPr>
    <w:rPr>
      <w:rFonts w:ascii="Arial" w:eastAsia="Arial" w:hAnsi="Arial" w:cs="Arial"/>
      <w:kern w:val="0"/>
      <w:lang w:val="nl"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7</Pages>
  <Words>2867</Words>
  <Characters>15770</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Boel</dc:creator>
  <cp:keywords/>
  <dc:description/>
  <cp:lastModifiedBy>Tamara Boel</cp:lastModifiedBy>
  <cp:revision>13</cp:revision>
  <dcterms:created xsi:type="dcterms:W3CDTF">2023-03-26T14:36:00Z</dcterms:created>
  <dcterms:modified xsi:type="dcterms:W3CDTF">2023-03-28T13:50:00Z</dcterms:modified>
</cp:coreProperties>
</file>